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华康简标题宋" w:hAnsi="华康简标题宋" w:eastAsia="华康简标题宋" w:cs="华康简标题宋"/>
          <w:sz w:val="48"/>
          <w:szCs w:val="48"/>
        </w:rPr>
      </w:pPr>
      <w:r>
        <w:rPr>
          <w:rFonts w:hint="eastAsia" w:ascii="华康简标题宋" w:hAnsi="华康简标题宋" w:eastAsia="华康简标题宋" w:cs="华康简标题宋"/>
          <w:sz w:val="48"/>
          <w:szCs w:val="48"/>
        </w:rPr>
        <w:t>东莞市园林绿化企业</w:t>
      </w:r>
      <w:r>
        <w:rPr>
          <w:rFonts w:hint="eastAsia" w:ascii="华康简标题宋" w:hAnsi="华康简标题宋" w:eastAsia="华康简标题宋" w:cs="华康简标题宋"/>
          <w:sz w:val="48"/>
          <w:szCs w:val="48"/>
          <w:lang w:eastAsia="zh-CN"/>
        </w:rPr>
        <w:t>资信</w:t>
      </w:r>
      <w:r>
        <w:rPr>
          <w:rFonts w:hint="eastAsia" w:ascii="华康简标题宋" w:hAnsi="华康简标题宋" w:eastAsia="华康简标题宋" w:cs="华康简标题宋"/>
          <w:sz w:val="48"/>
          <w:szCs w:val="48"/>
        </w:rPr>
        <w:t>管理</w:t>
      </w:r>
      <w:r>
        <w:rPr>
          <w:rFonts w:hint="eastAsia" w:ascii="华康简标题宋" w:hAnsi="华康简标题宋" w:eastAsia="华康简标题宋" w:cs="华康简标题宋"/>
          <w:sz w:val="48"/>
          <w:szCs w:val="48"/>
          <w:lang w:eastAsia="zh-CN"/>
        </w:rPr>
        <w:t>系统资料提交</w:t>
      </w:r>
      <w:r>
        <w:rPr>
          <w:rFonts w:hint="eastAsia" w:ascii="华康简标题宋" w:hAnsi="华康简标题宋" w:eastAsia="华康简标题宋" w:cs="华康简标题宋"/>
          <w:sz w:val="48"/>
          <w:szCs w:val="48"/>
        </w:rPr>
        <w:t>说明</w:t>
      </w:r>
    </w:p>
    <w:p>
      <w:pPr>
        <w:spacing w:line="500" w:lineRule="exact"/>
        <w:jc w:val="center"/>
        <w:rPr>
          <w:rFonts w:ascii="华康简标题宋" w:hAnsi="华康简标题宋" w:eastAsia="华康简标题宋" w:cs="华康简标题宋"/>
          <w:sz w:val="40"/>
          <w:szCs w:val="40"/>
        </w:rPr>
      </w:pPr>
    </w:p>
    <w:p>
      <w:pPr>
        <w:ind w:firstLine="615"/>
        <w:rPr>
          <w:rFonts w:hint="eastAsia" w:ascii="仿宋" w:hAnsi="仿宋" w:eastAsia="仿宋"/>
          <w:color w:val="FF0000"/>
          <w:sz w:val="31"/>
          <w:szCs w:val="31"/>
          <w:lang w:eastAsia="zh-CN"/>
        </w:rPr>
      </w:pPr>
      <w:r>
        <w:rPr>
          <w:rFonts w:hint="eastAsia" w:ascii="仿宋" w:hAnsi="仿宋" w:eastAsia="仿宋"/>
          <w:color w:val="FF0000"/>
          <w:sz w:val="31"/>
          <w:szCs w:val="31"/>
          <w:lang w:eastAsia="zh-CN"/>
        </w:rPr>
        <w:t>电子版资料上传注意事项：所有资料，如果是单张证明资料可用图片格式，若超过两张则必须扫描合成到同</w:t>
      </w:r>
      <w:r>
        <w:rPr>
          <w:rFonts w:hint="eastAsia" w:ascii="仿宋" w:hAnsi="仿宋" w:eastAsia="仿宋"/>
          <w:color w:val="FF0000"/>
          <w:sz w:val="31"/>
          <w:szCs w:val="31"/>
        </w:rPr>
        <w:t>一个PDF文件</w:t>
      </w:r>
      <w:r>
        <w:rPr>
          <w:rFonts w:hint="eastAsia" w:ascii="仿宋" w:hAnsi="仿宋" w:eastAsia="仿宋"/>
          <w:color w:val="FF0000"/>
          <w:sz w:val="31"/>
          <w:szCs w:val="31"/>
          <w:lang w:eastAsia="zh-CN"/>
        </w:rPr>
        <w:t>后再</w:t>
      </w:r>
      <w:r>
        <w:rPr>
          <w:rFonts w:hint="eastAsia" w:ascii="仿宋" w:hAnsi="仿宋" w:eastAsia="仿宋"/>
          <w:color w:val="FF0000"/>
          <w:sz w:val="31"/>
          <w:szCs w:val="31"/>
        </w:rPr>
        <w:t>上传</w:t>
      </w:r>
      <w:r>
        <w:rPr>
          <w:rFonts w:hint="eastAsia" w:ascii="仿宋" w:hAnsi="仿宋" w:eastAsia="仿宋"/>
          <w:color w:val="FF0000"/>
          <w:sz w:val="31"/>
          <w:szCs w:val="31"/>
          <w:lang w:eastAsia="zh-CN"/>
        </w:rPr>
        <w:t>到系统中</w:t>
      </w:r>
      <w:r>
        <w:rPr>
          <w:rFonts w:hint="eastAsia" w:ascii="仿宋" w:hAnsi="仿宋" w:eastAsia="仿宋"/>
          <w:color w:val="FF0000"/>
          <w:sz w:val="31"/>
          <w:szCs w:val="31"/>
        </w:rPr>
        <w:t>。</w:t>
      </w:r>
      <w:r>
        <w:rPr>
          <w:rFonts w:hint="eastAsia" w:ascii="仿宋" w:hAnsi="仿宋" w:eastAsia="仿宋"/>
          <w:color w:val="FF0000"/>
          <w:sz w:val="31"/>
          <w:szCs w:val="31"/>
          <w:lang w:eastAsia="zh-CN"/>
        </w:rPr>
        <w:t>（如：</w:t>
      </w:r>
      <w:r>
        <w:rPr>
          <w:rFonts w:hint="eastAsia" w:ascii="仿宋" w:hAnsi="仿宋" w:eastAsia="仿宋"/>
          <w:color w:val="FF0000"/>
          <w:sz w:val="31"/>
          <w:szCs w:val="31"/>
          <w:lang w:val="en-US" w:eastAsia="zh-CN"/>
        </w:rPr>
        <w:t>社保证明同月份</w:t>
      </w:r>
      <w:r>
        <w:rPr>
          <w:rFonts w:hint="eastAsia" w:ascii="仿宋" w:hAnsi="仿宋" w:eastAsia="仿宋"/>
          <w:color w:val="FF0000"/>
          <w:sz w:val="31"/>
          <w:szCs w:val="31"/>
          <w:lang w:eastAsia="zh-CN"/>
        </w:rPr>
        <w:t>扫描到同一个</w:t>
      </w:r>
      <w:r>
        <w:rPr>
          <w:rFonts w:hint="eastAsia" w:ascii="仿宋" w:hAnsi="仿宋" w:eastAsia="仿宋"/>
          <w:color w:val="FF0000"/>
          <w:sz w:val="31"/>
          <w:szCs w:val="31"/>
          <w:lang w:val="en-US" w:eastAsia="zh-CN"/>
        </w:rPr>
        <w:t>PDF里</w:t>
      </w:r>
      <w:r>
        <w:rPr>
          <w:rFonts w:hint="eastAsia" w:ascii="仿宋" w:hAnsi="仿宋" w:eastAsia="仿宋"/>
          <w:color w:val="FF0000"/>
          <w:sz w:val="31"/>
          <w:szCs w:val="31"/>
          <w:lang w:eastAsia="zh-CN"/>
        </w:rPr>
        <w:t>）</w:t>
      </w:r>
    </w:p>
    <w:p>
      <w:pPr>
        <w:ind w:firstLine="615"/>
        <w:rPr>
          <w:rFonts w:hint="default" w:ascii="仿宋" w:hAnsi="仿宋" w:eastAsia="仿宋"/>
          <w:color w:val="FF0000"/>
          <w:sz w:val="31"/>
          <w:szCs w:val="31"/>
          <w:lang w:val="en-US" w:eastAsia="zh-CN"/>
        </w:rPr>
      </w:pPr>
      <w:r>
        <w:rPr>
          <w:rFonts w:hint="eastAsia" w:ascii="仿宋" w:hAnsi="仿宋" w:eastAsia="仿宋"/>
          <w:color w:val="FF0000"/>
          <w:sz w:val="31"/>
          <w:szCs w:val="31"/>
          <w:lang w:eastAsia="zh-CN"/>
        </w:rPr>
        <w:t>首次申报的企业按以下提交清单内容准备资料，已申报过的企业，若需要变更，只需要提供变更项的资料及原件核对。</w:t>
      </w:r>
    </w:p>
    <w:p>
      <w:pPr>
        <w:ind w:firstLine="620" w:firstLineChars="200"/>
        <w:jc w:val="center"/>
        <w:rPr>
          <w:rFonts w:hint="eastAsia" w:ascii="仿宋" w:hAnsi="仿宋" w:eastAsia="仿宋"/>
          <w:color w:val="FF0000"/>
          <w:sz w:val="31"/>
          <w:szCs w:val="31"/>
          <w:lang w:eastAsia="zh-CN"/>
        </w:rPr>
      </w:pPr>
    </w:p>
    <w:p>
      <w:pPr>
        <w:spacing w:line="500" w:lineRule="exact"/>
        <w:ind w:firstLine="883" w:firstLineChars="200"/>
        <w:jc w:val="center"/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基础资料纸质版提交清单</w:t>
      </w:r>
    </w:p>
    <w:p>
      <w:pPr>
        <w:spacing w:line="500" w:lineRule="exact"/>
        <w:ind w:firstLine="883" w:firstLineChars="200"/>
        <w:jc w:val="both"/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  <w:lang w:val="en-US" w:eastAsia="zh-CN"/>
        </w:rPr>
        <w:t>所有纸质资料提交时需带原件到协会处进行核对。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  <w:lang w:val="en-US" w:eastAsia="zh-CN"/>
        </w:rPr>
        <w:t>基础资料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highlight w:val="none"/>
          <w:lang w:val="en-US" w:eastAsia="zh-CN"/>
        </w:rPr>
        <w:t>企业资料导出表格。（在系统的资料登记页面右上角“企业资料导出”处把企业资料表格导出。）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highlight w:val="none"/>
          <w:lang w:val="en-US" w:eastAsia="zh-CN"/>
        </w:rPr>
        <w:t>承诺书（可参考模板）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营业执照副本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复印件</w:t>
      </w:r>
      <w:r>
        <w:rPr>
          <w:rFonts w:hint="eastAsia" w:ascii="仿宋_GB2312" w:hAnsi="仿宋_GB2312" w:eastAsia="仿宋_GB2312" w:cs="仿宋_GB2312"/>
          <w:sz w:val="31"/>
          <w:szCs w:val="31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企业办公场所房产证或租房合同复印件（或使用权证明）等；三张办公场所彩色相片；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企业苗圃基地产权证明或土地租赁合同复印件（或使用权证明）等;三张苗圃彩色相片、位置坐标图；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</w:rPr>
        <w:t>职称人员职称证复印件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(先放园林绿化类、林业类专业，后放其他相关专业职称人员资料，均需按高中初级顺序排放。）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</w:rPr>
        <w:t>项目负责人人才评价证书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/>
        </w:rPr>
        <w:t>复印件；</w:t>
      </w:r>
      <w:r>
        <w:rPr>
          <w:rFonts w:hint="eastAsia" w:ascii="仿宋_GB2312" w:hAnsi="仿宋_GB2312" w:eastAsia="仿宋_GB2312" w:cs="仿宋_GB2312"/>
          <w:sz w:val="31"/>
          <w:szCs w:val="31"/>
        </w:rPr>
        <w:t>参保人险种缴费明细表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复印件</w:t>
      </w:r>
      <w:r>
        <w:rPr>
          <w:rFonts w:hint="eastAsia" w:ascii="仿宋_GB2312" w:hAnsi="仿宋_GB2312" w:eastAsia="仿宋_GB2312" w:cs="仿宋_GB2312"/>
          <w:sz w:val="31"/>
          <w:szCs w:val="3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</w:rPr>
        <w:t>质量管理体系认证证书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/>
        </w:rPr>
        <w:t>复印件（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</w:rPr>
        <w:t>ISO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/>
        </w:rPr>
        <w:t>）、质量管理制度、应急管理制度、安全生产制度、信用管理制度等目录及文本。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/>
        </w:rPr>
        <w:t>7、企业在莞、外市工作人员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</w:rPr>
        <w:t>近三个月以上社保证明（企业社保花名册）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1"/>
          <w:szCs w:val="31"/>
        </w:rPr>
        <w:t>守合同重信用证书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复印件</w:t>
      </w:r>
      <w:r>
        <w:rPr>
          <w:rFonts w:hint="eastAsia" w:ascii="仿宋_GB2312" w:hAnsi="仿宋_GB2312" w:eastAsia="仿宋_GB2312" w:cs="仿宋_GB2312"/>
          <w:sz w:val="31"/>
          <w:szCs w:val="31"/>
        </w:rPr>
        <w:t>（牌匾相片，若是连续几年获得需要提供相应证书）；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</w:rPr>
        <w:t>市、镇（街）税务部门出具的年度完税证明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/>
        </w:rPr>
        <w:t>复印件（完税证明上需有二维码可查证）。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  <w:lang w:val="en-US" w:eastAsia="zh-CN"/>
        </w:rPr>
        <w:t>二、工程业绩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</w:rPr>
        <w:t>园林绿化建设工程：中标通知书、项目合同、竣工验收报告</w:t>
      </w:r>
      <w:r>
        <w:rPr>
          <w:rFonts w:hint="eastAsia" w:ascii="仿宋_GB2312" w:hAnsi="仿宋_GB2312" w:eastAsia="仿宋_GB2312" w:cs="仿宋_GB2312"/>
          <w:sz w:val="31"/>
          <w:szCs w:val="31"/>
        </w:rPr>
        <w:t>或业主好评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/>
        </w:rPr>
        <w:t>（均提交复印件）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</w:rPr>
        <w:t>园林绿化养护项目：中标通知书、项目合同、年度产值证明（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/>
        </w:rPr>
        <w:t>均提交复印件，年度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</w:rPr>
        <w:t>发票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/>
        </w:rPr>
        <w:t>，以开票日期为准，所提供的发票必须在相关税务系统可查询。）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注：项目合同包含</w:t>
      </w:r>
      <w:r>
        <w:rPr>
          <w:rFonts w:hint="eastAsia" w:ascii="仿宋_GB2312" w:hAnsi="仿宋_GB2312" w:eastAsia="仿宋_GB2312" w:cs="仿宋_GB2312"/>
          <w:sz w:val="31"/>
          <w:szCs w:val="31"/>
        </w:rPr>
        <w:t>封面、含工程概况、合同期、合同款、法人签名盖章等关键页即可</w:t>
      </w:r>
      <w:r>
        <w:rPr>
          <w:rFonts w:hint="eastAsia" w:ascii="仿宋_GB2312" w:hAnsi="仿宋_GB2312" w:eastAsia="仿宋_GB2312" w:cs="仿宋_GB2312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1"/>
          <w:szCs w:val="31"/>
          <w:highlight w:val="none"/>
          <w:lang w:val="en-US" w:eastAsia="zh-CN"/>
        </w:rPr>
        <w:t>三、业绩加分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1"/>
          <w:szCs w:val="31"/>
          <w:lang w:eastAsia="zh-CN"/>
        </w:rPr>
        <w:t>此项需等市城管局审核通过企业基础资料后，重新登录平台进行网上申报，然后提交纸质资料及原件，到协会进行初核加分确认。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1"/>
          <w:szCs w:val="31"/>
          <w:highlight w:val="none"/>
        </w:rPr>
        <w:t>专利证书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</w:rPr>
        <w:t>提供证书复印件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eastAsia="zh-CN"/>
        </w:rPr>
        <w:t>、国家专利官网查询证书有效状态的截图。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highlight w:val="none"/>
        </w:rPr>
      </w:pP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考核年度企业获得的各项奖项及荣誉证书复印件。（包括项目获奖证书复印件、社会公益抢险救灾捐款单据或表彰证书复印件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</w:rPr>
        <w:t>等</w:t>
      </w:r>
      <w:r>
        <w:rPr>
          <w:rFonts w:hint="eastAsia" w:ascii="仿宋_GB2312" w:hAnsi="仿宋_GB2312" w:eastAsia="仿宋_GB2312" w:cs="仿宋_GB2312"/>
          <w:sz w:val="31"/>
          <w:szCs w:val="31"/>
          <w:highlight w:val="none"/>
          <w:lang w:eastAsia="zh-CN"/>
        </w:rPr>
        <w:t>）</w:t>
      </w:r>
    </w:p>
    <w:p>
      <w:pPr>
        <w:ind w:firstLine="615"/>
        <w:rPr>
          <w:rFonts w:hint="eastAsia" w:ascii="仿宋" w:hAnsi="仿宋" w:eastAsia="仿宋"/>
          <w:sz w:val="31"/>
          <w:szCs w:val="31"/>
          <w:lang w:eastAsia="zh-CN"/>
        </w:rPr>
      </w:pPr>
    </w:p>
    <w:p>
      <w:pPr>
        <w:spacing w:line="500" w:lineRule="exact"/>
        <w:jc w:val="center"/>
        <w:rPr>
          <w:rFonts w:ascii="华康简标题宋" w:hAnsi="华康简标题宋" w:eastAsia="华康简标题宋" w:cs="华康简标题宋"/>
          <w:sz w:val="40"/>
          <w:szCs w:val="40"/>
        </w:rPr>
      </w:pPr>
      <w:r>
        <w:rPr>
          <w:rFonts w:hint="eastAsia" w:ascii="华康简标题宋" w:hAnsi="华康简标题宋" w:eastAsia="华康简标题宋" w:cs="华康简标题宋"/>
          <w:sz w:val="40"/>
          <w:szCs w:val="40"/>
        </w:rPr>
        <w:t>装订要求</w:t>
      </w:r>
    </w:p>
    <w:p>
      <w:pPr>
        <w:spacing w:line="500" w:lineRule="exact"/>
        <w:jc w:val="center"/>
        <w:rPr>
          <w:rFonts w:ascii="华康简标题宋" w:hAnsi="华康简标题宋" w:eastAsia="华康简标题宋" w:cs="华康简标题宋"/>
          <w:sz w:val="40"/>
          <w:szCs w:val="40"/>
        </w:rPr>
      </w:pPr>
    </w:p>
    <w:p>
      <w:pPr>
        <w:numPr>
          <w:ilvl w:val="0"/>
          <w:numId w:val="4"/>
        </w:numPr>
        <w:spacing w:line="500" w:lineRule="exact"/>
        <w:ind w:firstLine="620" w:firstLineChars="200"/>
        <w:rPr>
          <w:rFonts w:ascii="仿宋" w:hAnsi="仿宋" w:eastAsia="仿宋"/>
          <w:sz w:val="31"/>
          <w:szCs w:val="31"/>
        </w:rPr>
      </w:pPr>
      <w:r>
        <w:rPr>
          <w:rFonts w:hint="eastAsia" w:ascii="仿宋" w:hAnsi="仿宋" w:eastAsia="仿宋"/>
          <w:sz w:val="31"/>
          <w:szCs w:val="31"/>
        </w:rPr>
        <w:t>装订顺序：按照以上资料清单的顺序进行整理并装订成册</w:t>
      </w:r>
      <w:r>
        <w:rPr>
          <w:rFonts w:hint="eastAsia" w:ascii="仿宋" w:hAnsi="仿宋" w:eastAsia="仿宋"/>
          <w:sz w:val="31"/>
          <w:szCs w:val="31"/>
          <w:lang w:eastAsia="zh-CN"/>
        </w:rPr>
        <w:t>，盖骑缝章。</w:t>
      </w:r>
      <w:r>
        <w:rPr>
          <w:rFonts w:hint="eastAsia" w:ascii="仿宋" w:hAnsi="仿宋" w:eastAsia="仿宋"/>
          <w:sz w:val="31"/>
          <w:szCs w:val="31"/>
        </w:rPr>
        <w:t>需有封面、目录和页码。</w:t>
      </w:r>
    </w:p>
    <w:p>
      <w:pPr>
        <w:spacing w:line="500" w:lineRule="exact"/>
        <w:ind w:firstLine="620" w:firstLineChars="200"/>
        <w:rPr>
          <w:rFonts w:ascii="仿宋" w:hAnsi="仿宋" w:eastAsia="仿宋"/>
          <w:sz w:val="31"/>
          <w:szCs w:val="31"/>
        </w:rPr>
      </w:pPr>
      <w:r>
        <w:rPr>
          <w:rFonts w:hint="eastAsia" w:ascii="仿宋" w:hAnsi="仿宋" w:eastAsia="仿宋"/>
          <w:sz w:val="31"/>
          <w:szCs w:val="31"/>
        </w:rPr>
        <w:t>2、封面应有</w:t>
      </w:r>
      <w:r>
        <w:rPr>
          <w:rFonts w:hint="eastAsia" w:ascii="仿宋" w:hAnsi="仿宋" w:eastAsia="仿宋"/>
          <w:sz w:val="31"/>
          <w:szCs w:val="31"/>
          <w:lang w:eastAsia="zh-CN"/>
        </w:rPr>
        <w:t>申报事项名称</w:t>
      </w:r>
      <w:r>
        <w:rPr>
          <w:rFonts w:hint="eastAsia" w:ascii="仿宋" w:hAnsi="仿宋" w:eastAsia="仿宋"/>
          <w:sz w:val="31"/>
          <w:szCs w:val="31"/>
        </w:rPr>
        <w:t>、公司名称，联系人及联系方式等信息。申报事项名称：东莞市园林绿化企业</w:t>
      </w:r>
      <w:r>
        <w:rPr>
          <w:rFonts w:hint="eastAsia" w:ascii="仿宋" w:hAnsi="仿宋" w:eastAsia="仿宋"/>
          <w:sz w:val="31"/>
          <w:szCs w:val="31"/>
          <w:lang w:eastAsia="zh-CN"/>
        </w:rPr>
        <w:t>资信</w:t>
      </w:r>
      <w:r>
        <w:rPr>
          <w:rFonts w:hint="eastAsia" w:ascii="仿宋" w:hAnsi="仿宋" w:eastAsia="仿宋"/>
          <w:sz w:val="31"/>
          <w:szCs w:val="31"/>
        </w:rPr>
        <w:t>管理申请</w:t>
      </w:r>
      <w:r>
        <w:rPr>
          <w:rFonts w:hint="eastAsia" w:ascii="仿宋" w:hAnsi="仿宋" w:eastAsia="仿宋"/>
          <w:sz w:val="31"/>
          <w:szCs w:val="31"/>
          <w:lang w:eastAsia="zh-CN"/>
        </w:rPr>
        <w:t>基础</w:t>
      </w:r>
      <w:r>
        <w:rPr>
          <w:rFonts w:hint="eastAsia" w:ascii="仿宋" w:hAnsi="仿宋" w:eastAsia="仿宋"/>
          <w:sz w:val="31"/>
          <w:szCs w:val="31"/>
        </w:rPr>
        <w:t>资料明细</w:t>
      </w:r>
      <w:bookmarkStart w:id="0" w:name="_GoBack"/>
      <w:bookmarkEnd w:id="0"/>
      <w:r>
        <w:rPr>
          <w:rFonts w:hint="eastAsia" w:ascii="仿宋" w:hAnsi="仿宋" w:eastAsia="仿宋"/>
          <w:sz w:val="31"/>
          <w:szCs w:val="31"/>
        </w:rPr>
        <w:t>。</w:t>
      </w:r>
    </w:p>
    <w:p>
      <w:pPr>
        <w:spacing w:line="500" w:lineRule="exact"/>
        <w:ind w:firstLine="620" w:firstLineChars="200"/>
        <w:rPr>
          <w:rFonts w:hint="eastAsia" w:ascii="仿宋" w:hAnsi="仿宋" w:eastAsia="仿宋"/>
          <w:sz w:val="31"/>
          <w:szCs w:val="31"/>
        </w:rPr>
      </w:pPr>
      <w:r>
        <w:rPr>
          <w:rFonts w:hint="eastAsia" w:ascii="仿宋" w:hAnsi="仿宋" w:eastAsia="仿宋"/>
          <w:sz w:val="31"/>
          <w:szCs w:val="31"/>
        </w:rPr>
        <w:t>3、资料一式一份，双面打印。</w:t>
      </w:r>
    </w:p>
    <w:p>
      <w:pPr>
        <w:numPr>
          <w:ilvl w:val="0"/>
          <w:numId w:val="0"/>
        </w:numPr>
        <w:spacing w:line="500" w:lineRule="exact"/>
        <w:rPr>
          <w:rFonts w:hint="eastAsia" w:ascii="仿宋" w:hAnsi="仿宋" w:eastAsia="仿宋"/>
          <w:sz w:val="31"/>
          <w:szCs w:val="31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94FAA"/>
    <w:multiLevelType w:val="singleLevel"/>
    <w:tmpl w:val="81394FA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E51298B"/>
    <w:multiLevelType w:val="singleLevel"/>
    <w:tmpl w:val="8E5129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B369B5F"/>
    <w:multiLevelType w:val="singleLevel"/>
    <w:tmpl w:val="BB369B5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DF7E7F4"/>
    <w:multiLevelType w:val="singleLevel"/>
    <w:tmpl w:val="6DF7E7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042BD"/>
    <w:rsid w:val="00104910"/>
    <w:rsid w:val="00147E7F"/>
    <w:rsid w:val="00196F80"/>
    <w:rsid w:val="001E3802"/>
    <w:rsid w:val="00344269"/>
    <w:rsid w:val="00374013"/>
    <w:rsid w:val="005B55D9"/>
    <w:rsid w:val="005C4CE4"/>
    <w:rsid w:val="00784FAD"/>
    <w:rsid w:val="00854E46"/>
    <w:rsid w:val="00860095"/>
    <w:rsid w:val="009E06BC"/>
    <w:rsid w:val="00A06675"/>
    <w:rsid w:val="00AB054A"/>
    <w:rsid w:val="00AB5FDF"/>
    <w:rsid w:val="00C32157"/>
    <w:rsid w:val="00C34487"/>
    <w:rsid w:val="00D5203F"/>
    <w:rsid w:val="00EA2A2D"/>
    <w:rsid w:val="00F63BFA"/>
    <w:rsid w:val="00F74D48"/>
    <w:rsid w:val="00FB3024"/>
    <w:rsid w:val="00FB41D4"/>
    <w:rsid w:val="08BD36FD"/>
    <w:rsid w:val="09EF0D33"/>
    <w:rsid w:val="1105437D"/>
    <w:rsid w:val="11576F47"/>
    <w:rsid w:val="14556E4F"/>
    <w:rsid w:val="16414FE1"/>
    <w:rsid w:val="193E6383"/>
    <w:rsid w:val="19A70DB5"/>
    <w:rsid w:val="1AE01C3E"/>
    <w:rsid w:val="1DF27252"/>
    <w:rsid w:val="4C696744"/>
    <w:rsid w:val="53367998"/>
    <w:rsid w:val="5A394A31"/>
    <w:rsid w:val="5B114269"/>
    <w:rsid w:val="5E6163AF"/>
    <w:rsid w:val="5F7E0560"/>
    <w:rsid w:val="64B96F59"/>
    <w:rsid w:val="691042BD"/>
    <w:rsid w:val="6C67097F"/>
    <w:rsid w:val="6DCD50DE"/>
    <w:rsid w:val="71F82272"/>
    <w:rsid w:val="726676A0"/>
    <w:rsid w:val="729E26EA"/>
    <w:rsid w:val="7824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112</Words>
  <Characters>641</Characters>
  <Lines>5</Lines>
  <Paragraphs>1</Paragraphs>
  <TotalTime>11</TotalTime>
  <ScaleCrop>false</ScaleCrop>
  <LinksUpToDate>false</LinksUpToDate>
  <CharactersWithSpaces>752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2019-04-02T06:48:00Z</dcterms:created>
  <dc:creator>鳗鱼</dc:creator>
  <cp:lastModifiedBy>鳗鱼</cp:lastModifiedBy>
  <dcterms:modified xsi:type="dcterms:W3CDTF">2020-12-18T07:18:41Z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